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0390" w14:textId="77777777" w:rsidR="00E3663E" w:rsidRDefault="007017B4">
      <w:pPr>
        <w:rPr>
          <w:b/>
          <w:sz w:val="48"/>
          <w:szCs w:val="48"/>
        </w:rPr>
      </w:pPr>
      <w:r>
        <w:rPr>
          <w:noProof/>
        </w:rPr>
        <w:drawing>
          <wp:anchor distT="0" distB="0" distL="114300" distR="114300" simplePos="0" relativeHeight="251658240" behindDoc="0" locked="0" layoutInCell="1" hidden="0" allowOverlap="1" wp14:anchorId="510F1675" wp14:editId="4ADD7459">
            <wp:simplePos x="0" y="0"/>
            <wp:positionH relativeFrom="column">
              <wp:posOffset>3</wp:posOffset>
            </wp:positionH>
            <wp:positionV relativeFrom="paragraph">
              <wp:posOffset>0</wp:posOffset>
            </wp:positionV>
            <wp:extent cx="923925" cy="923925"/>
            <wp:effectExtent l="0" t="0" r="0" b="0"/>
            <wp:wrapSquare wrapText="bothSides" distT="0" distB="0" distL="114300" distR="114300"/>
            <wp:docPr id="6552167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3925" cy="923925"/>
                    </a:xfrm>
                    <a:prstGeom prst="rect">
                      <a:avLst/>
                    </a:prstGeom>
                    <a:ln/>
                  </pic:spPr>
                </pic:pic>
              </a:graphicData>
            </a:graphic>
          </wp:anchor>
        </w:drawing>
      </w:r>
    </w:p>
    <w:p w14:paraId="76C964B4" w14:textId="77777777" w:rsidR="00E3663E" w:rsidRDefault="00E3663E">
      <w:pPr>
        <w:rPr>
          <w:b/>
          <w:sz w:val="48"/>
          <w:szCs w:val="48"/>
        </w:rPr>
      </w:pPr>
    </w:p>
    <w:p w14:paraId="272952D7" w14:textId="77777777" w:rsidR="00E3663E" w:rsidRDefault="007017B4">
      <w:pPr>
        <w:rPr>
          <w:b/>
          <w:sz w:val="24"/>
          <w:szCs w:val="24"/>
          <w:u w:val="single"/>
        </w:rPr>
      </w:pPr>
      <w:r>
        <w:rPr>
          <w:b/>
          <w:color w:val="000000"/>
          <w:sz w:val="48"/>
          <w:szCs w:val="48"/>
        </w:rPr>
        <w:t xml:space="preserve">Summer 2023 </w:t>
      </w:r>
      <w:r>
        <w:rPr>
          <w:b/>
          <w:sz w:val="48"/>
          <w:szCs w:val="48"/>
        </w:rPr>
        <w:t>Graduate Student</w:t>
      </w:r>
      <w:r>
        <w:rPr>
          <w:b/>
          <w:color w:val="000000"/>
          <w:sz w:val="48"/>
          <w:szCs w:val="48"/>
        </w:rPr>
        <w:t xml:space="preserve"> Internships </w:t>
      </w:r>
      <w:r>
        <w:tab/>
      </w:r>
      <w:r>
        <w:rPr>
          <w:b/>
          <w:color w:val="000000"/>
          <w:sz w:val="48"/>
          <w:szCs w:val="48"/>
        </w:rPr>
        <w:t>P33 Chicago, multiple positions (paid)</w:t>
      </w:r>
    </w:p>
    <w:p w14:paraId="775BC8E9" w14:textId="77777777" w:rsidR="00E3663E" w:rsidRDefault="00E3663E">
      <w:pPr>
        <w:rPr>
          <w:b/>
          <w:sz w:val="24"/>
          <w:szCs w:val="24"/>
          <w:u w:val="single"/>
        </w:rPr>
      </w:pPr>
    </w:p>
    <w:p w14:paraId="17378570" w14:textId="77777777" w:rsidR="00E3663E" w:rsidRDefault="007017B4">
      <w:pPr>
        <w:rPr>
          <w:color w:val="000000"/>
          <w:sz w:val="24"/>
          <w:szCs w:val="24"/>
          <w:u w:val="single"/>
        </w:rPr>
      </w:pPr>
      <w:r>
        <w:rPr>
          <w:b/>
          <w:color w:val="000000"/>
          <w:sz w:val="24"/>
          <w:szCs w:val="24"/>
          <w:u w:val="single"/>
        </w:rPr>
        <w:t>About P33</w:t>
      </w:r>
    </w:p>
    <w:p w14:paraId="4806D7A7" w14:textId="77777777" w:rsidR="00E3663E" w:rsidRDefault="007017B4">
      <w:pPr>
        <w:spacing w:after="0" w:line="240" w:lineRule="auto"/>
        <w:rPr>
          <w:color w:val="000000"/>
          <w:sz w:val="24"/>
          <w:szCs w:val="24"/>
        </w:rPr>
      </w:pPr>
      <w:r>
        <w:rPr>
          <w:color w:val="000000"/>
          <w:sz w:val="24"/>
          <w:szCs w:val="24"/>
        </w:rPr>
        <w:t>We’re P33, a nonprofit born from the collaborative efforts of hundreds of business leaders in the private and public sectors, and we’re on a mission to turbocharge Chicagoland’s tech ecosystem—firmly establishing our city as one of the most inclusive techn</w:t>
      </w:r>
      <w:r>
        <w:rPr>
          <w:color w:val="000000"/>
          <w:sz w:val="24"/>
          <w:szCs w:val="24"/>
        </w:rPr>
        <w:t xml:space="preserve">ology hubs in the US. </w:t>
      </w:r>
    </w:p>
    <w:p w14:paraId="498C03D3" w14:textId="77777777" w:rsidR="00E3663E" w:rsidRDefault="00E3663E">
      <w:pPr>
        <w:spacing w:after="0" w:line="240" w:lineRule="auto"/>
        <w:rPr>
          <w:sz w:val="24"/>
          <w:szCs w:val="24"/>
        </w:rPr>
      </w:pPr>
    </w:p>
    <w:p w14:paraId="1B7B8D8C" w14:textId="77777777" w:rsidR="00E3663E" w:rsidRDefault="007017B4">
      <w:pPr>
        <w:spacing w:after="0" w:line="240" w:lineRule="auto"/>
        <w:rPr>
          <w:color w:val="000000"/>
          <w:sz w:val="24"/>
          <w:szCs w:val="24"/>
        </w:rPr>
      </w:pPr>
      <w:r>
        <w:rPr>
          <w:color w:val="000000"/>
          <w:sz w:val="24"/>
          <w:szCs w:val="24"/>
        </w:rPr>
        <w:t xml:space="preserve">We’re fueled by a need to unlock the potential of the digital age to solve some of the toughest problems facing Chicago, such as equitable access to digital careers, talent retention, deep science commercialization, and gaps in our </w:t>
      </w:r>
      <w:r>
        <w:rPr>
          <w:color w:val="000000"/>
          <w:sz w:val="24"/>
          <w:szCs w:val="24"/>
        </w:rPr>
        <w:t xml:space="preserve">early/growth stage startup ecosystem. </w:t>
      </w:r>
    </w:p>
    <w:p w14:paraId="6DF1E9CE" w14:textId="77777777" w:rsidR="00E3663E" w:rsidRDefault="00E3663E">
      <w:pPr>
        <w:spacing w:after="0" w:line="240" w:lineRule="auto"/>
        <w:rPr>
          <w:sz w:val="24"/>
          <w:szCs w:val="24"/>
        </w:rPr>
      </w:pPr>
    </w:p>
    <w:p w14:paraId="74A37BA5" w14:textId="77777777" w:rsidR="00E3663E" w:rsidRDefault="007017B4">
      <w:pPr>
        <w:spacing w:after="0" w:line="240" w:lineRule="auto"/>
        <w:rPr>
          <w:sz w:val="24"/>
          <w:szCs w:val="24"/>
        </w:rPr>
      </w:pPr>
      <w:r>
        <w:rPr>
          <w:color w:val="000000"/>
          <w:sz w:val="24"/>
          <w:szCs w:val="24"/>
        </w:rPr>
        <w:t xml:space="preserve">We are looking for highly motivated and enthusiastic </w:t>
      </w:r>
      <w:r>
        <w:rPr>
          <w:sz w:val="24"/>
          <w:szCs w:val="24"/>
        </w:rPr>
        <w:t>graduate students</w:t>
      </w:r>
      <w:r>
        <w:rPr>
          <w:color w:val="000000"/>
          <w:sz w:val="24"/>
          <w:szCs w:val="24"/>
        </w:rPr>
        <w:t xml:space="preserve"> to join our summer </w:t>
      </w:r>
      <w:r>
        <w:rPr>
          <w:sz w:val="24"/>
          <w:szCs w:val="24"/>
        </w:rPr>
        <w:t>associate</w:t>
      </w:r>
      <w:r>
        <w:rPr>
          <w:color w:val="000000"/>
          <w:sz w:val="24"/>
          <w:szCs w:val="24"/>
        </w:rPr>
        <w:t xml:space="preserve"> team as we realize the dream of a more inclusive and thriving Chicago tech ecosystem. If you’re passionate about imp</w:t>
      </w:r>
      <w:r>
        <w:rPr>
          <w:color w:val="000000"/>
          <w:sz w:val="24"/>
          <w:szCs w:val="24"/>
        </w:rPr>
        <w:t xml:space="preserve">roving Chicago’s technology community, we’d love to hear from you! </w:t>
      </w:r>
    </w:p>
    <w:p w14:paraId="3ECB53DD" w14:textId="77777777" w:rsidR="00E3663E" w:rsidRDefault="00E3663E">
      <w:pPr>
        <w:spacing w:after="0" w:line="240" w:lineRule="auto"/>
        <w:rPr>
          <w:sz w:val="24"/>
          <w:szCs w:val="24"/>
        </w:rPr>
      </w:pPr>
    </w:p>
    <w:p w14:paraId="195D26EB" w14:textId="77777777" w:rsidR="00E3663E" w:rsidRDefault="00E3663E">
      <w:pPr>
        <w:spacing w:after="0" w:line="240" w:lineRule="auto"/>
        <w:rPr>
          <w:sz w:val="24"/>
          <w:szCs w:val="24"/>
        </w:rPr>
      </w:pPr>
    </w:p>
    <w:p w14:paraId="25AAD2D9" w14:textId="77777777" w:rsidR="00E3663E" w:rsidRDefault="007017B4">
      <w:pPr>
        <w:spacing w:after="0" w:line="240" w:lineRule="auto"/>
        <w:rPr>
          <w:color w:val="000000"/>
          <w:sz w:val="24"/>
          <w:szCs w:val="24"/>
        </w:rPr>
      </w:pPr>
      <w:r>
        <w:rPr>
          <w:b/>
          <w:color w:val="000000"/>
          <w:sz w:val="24"/>
          <w:szCs w:val="24"/>
          <w:u w:val="single"/>
        </w:rPr>
        <w:t xml:space="preserve">About our </w:t>
      </w:r>
      <w:r>
        <w:rPr>
          <w:b/>
          <w:sz w:val="24"/>
          <w:szCs w:val="24"/>
          <w:u w:val="single"/>
        </w:rPr>
        <w:t xml:space="preserve">Graduate </w:t>
      </w:r>
      <w:r>
        <w:rPr>
          <w:b/>
          <w:color w:val="000000"/>
          <w:sz w:val="24"/>
          <w:szCs w:val="24"/>
          <w:u w:val="single"/>
        </w:rPr>
        <w:t>Internship Opportunities</w:t>
      </w:r>
      <w:r>
        <w:rPr>
          <w:color w:val="000000"/>
          <w:sz w:val="24"/>
          <w:szCs w:val="24"/>
        </w:rPr>
        <w:t xml:space="preserve"> </w:t>
      </w:r>
    </w:p>
    <w:p w14:paraId="2567A1A1" w14:textId="77777777" w:rsidR="00E3663E" w:rsidRDefault="007017B4">
      <w:pPr>
        <w:spacing w:after="0" w:line="240" w:lineRule="auto"/>
        <w:rPr>
          <w:rFonts w:ascii="Helvetica Neue" w:eastAsia="Helvetica Neue" w:hAnsi="Helvetica Neue" w:cs="Helvetica Neue"/>
          <w:sz w:val="20"/>
          <w:szCs w:val="20"/>
        </w:rPr>
      </w:pPr>
      <w:r>
        <w:rPr>
          <w:color w:val="000000"/>
          <w:sz w:val="24"/>
          <w:szCs w:val="24"/>
        </w:rPr>
        <w:t xml:space="preserve"> </w:t>
      </w:r>
    </w:p>
    <w:p w14:paraId="13B06C51" w14:textId="77777777" w:rsidR="00E3663E" w:rsidRDefault="007017B4">
      <w:pPr>
        <w:spacing w:after="0" w:line="240" w:lineRule="auto"/>
        <w:rPr>
          <w:color w:val="000000"/>
          <w:sz w:val="24"/>
          <w:szCs w:val="24"/>
        </w:rPr>
      </w:pPr>
      <w:r>
        <w:rPr>
          <w:sz w:val="24"/>
          <w:szCs w:val="24"/>
        </w:rPr>
        <w:t>Graduate</w:t>
      </w:r>
      <w:r>
        <w:rPr>
          <w:color w:val="000000"/>
          <w:sz w:val="24"/>
          <w:szCs w:val="24"/>
        </w:rPr>
        <w:t xml:space="preserve"> Summer </w:t>
      </w:r>
      <w:r>
        <w:rPr>
          <w:sz w:val="24"/>
          <w:szCs w:val="24"/>
        </w:rPr>
        <w:t xml:space="preserve">Associates </w:t>
      </w:r>
      <w:r>
        <w:rPr>
          <w:color w:val="000000"/>
          <w:sz w:val="24"/>
          <w:szCs w:val="24"/>
        </w:rPr>
        <w:t xml:space="preserve">will work on a variety of topics related to strategy and operations, marketing, workforce development, startups &amp; ventures, and industry clusters. </w:t>
      </w:r>
      <w:r>
        <w:rPr>
          <w:sz w:val="24"/>
          <w:szCs w:val="24"/>
        </w:rPr>
        <w:t>The following positions will be available in 2023</w:t>
      </w:r>
      <w:r>
        <w:rPr>
          <w:color w:val="000000"/>
          <w:sz w:val="24"/>
          <w:szCs w:val="24"/>
        </w:rPr>
        <w:t>:</w:t>
      </w:r>
    </w:p>
    <w:p w14:paraId="72381632" w14:textId="77777777" w:rsidR="00E3663E" w:rsidRDefault="00E3663E">
      <w:pPr>
        <w:spacing w:after="0" w:line="240" w:lineRule="auto"/>
        <w:rPr>
          <w:color w:val="000000"/>
          <w:sz w:val="24"/>
          <w:szCs w:val="24"/>
        </w:rPr>
      </w:pPr>
    </w:p>
    <w:p w14:paraId="6CB873E6" w14:textId="77777777" w:rsidR="00E3663E" w:rsidRDefault="007017B4">
      <w:pPr>
        <w:spacing w:after="0" w:line="240" w:lineRule="auto"/>
        <w:rPr>
          <w:b/>
          <w:sz w:val="24"/>
          <w:szCs w:val="24"/>
        </w:rPr>
      </w:pPr>
      <w:r>
        <w:rPr>
          <w:b/>
          <w:sz w:val="24"/>
          <w:szCs w:val="24"/>
        </w:rPr>
        <w:t>Summer Associate, Ventures:</w:t>
      </w:r>
    </w:p>
    <w:p w14:paraId="7B432295" w14:textId="77777777" w:rsidR="00E3663E" w:rsidRDefault="007017B4">
      <w:pPr>
        <w:numPr>
          <w:ilvl w:val="0"/>
          <w:numId w:val="7"/>
        </w:numPr>
        <w:spacing w:after="0" w:line="240" w:lineRule="auto"/>
        <w:rPr>
          <w:sz w:val="24"/>
          <w:szCs w:val="24"/>
        </w:rPr>
      </w:pPr>
      <w:r>
        <w:rPr>
          <w:sz w:val="24"/>
          <w:szCs w:val="24"/>
        </w:rPr>
        <w:t>The Ventures Associate will s</w:t>
      </w:r>
      <w:r>
        <w:rPr>
          <w:sz w:val="24"/>
          <w:szCs w:val="24"/>
        </w:rPr>
        <w:t>upport P33’s Founders Team to develop and execute solutions for early-stage founders of all backgrounds as we work to help them succeed in raising venture capital and scaling their early-stage businesses.</w:t>
      </w:r>
    </w:p>
    <w:p w14:paraId="59929AD9" w14:textId="77777777" w:rsidR="00E3663E" w:rsidRDefault="007017B4">
      <w:pPr>
        <w:numPr>
          <w:ilvl w:val="0"/>
          <w:numId w:val="7"/>
        </w:numPr>
        <w:spacing w:after="0" w:line="240" w:lineRule="auto"/>
        <w:rPr>
          <w:sz w:val="24"/>
          <w:szCs w:val="24"/>
        </w:rPr>
      </w:pPr>
      <w:r>
        <w:rPr>
          <w:sz w:val="24"/>
          <w:szCs w:val="24"/>
        </w:rPr>
        <w:t>Projects will focus on expanding access to resource</w:t>
      </w:r>
      <w:r>
        <w:rPr>
          <w:sz w:val="24"/>
          <w:szCs w:val="24"/>
        </w:rPr>
        <w:t xml:space="preserve">s &amp; capital for early-stage startup founders, development of processes &amp; systems to facilitate connections to VCs and support the </w:t>
      </w:r>
      <w:proofErr w:type="spellStart"/>
      <w:r>
        <w:rPr>
          <w:sz w:val="24"/>
          <w:szCs w:val="24"/>
        </w:rPr>
        <w:t>TechRise</w:t>
      </w:r>
      <w:proofErr w:type="spellEnd"/>
      <w:r>
        <w:rPr>
          <w:sz w:val="24"/>
          <w:szCs w:val="24"/>
        </w:rPr>
        <w:t xml:space="preserve"> Founders Community, and leading efforts to increase the visibility of </w:t>
      </w:r>
      <w:proofErr w:type="spellStart"/>
      <w:r>
        <w:rPr>
          <w:sz w:val="24"/>
          <w:szCs w:val="24"/>
        </w:rPr>
        <w:t>TechRise</w:t>
      </w:r>
      <w:proofErr w:type="spellEnd"/>
      <w:r>
        <w:rPr>
          <w:sz w:val="24"/>
          <w:szCs w:val="24"/>
        </w:rPr>
        <w:t xml:space="preserve"> Founders throughout Chicago’s tech eco</w:t>
      </w:r>
      <w:r>
        <w:rPr>
          <w:sz w:val="24"/>
          <w:szCs w:val="24"/>
        </w:rPr>
        <w:t>system. Demonstrated experience or interest in venture capital and early-stage startups is a plus.</w:t>
      </w:r>
    </w:p>
    <w:p w14:paraId="684B6640" w14:textId="77777777" w:rsidR="00E3663E" w:rsidRDefault="00E3663E">
      <w:pPr>
        <w:spacing w:after="0" w:line="240" w:lineRule="auto"/>
        <w:rPr>
          <w:sz w:val="24"/>
          <w:szCs w:val="24"/>
        </w:rPr>
      </w:pPr>
    </w:p>
    <w:p w14:paraId="2F9E82E9" w14:textId="77777777" w:rsidR="00E3663E" w:rsidRDefault="007017B4">
      <w:pPr>
        <w:spacing w:after="0" w:line="240" w:lineRule="auto"/>
        <w:rPr>
          <w:b/>
          <w:sz w:val="24"/>
          <w:szCs w:val="24"/>
        </w:rPr>
      </w:pPr>
      <w:r>
        <w:rPr>
          <w:b/>
          <w:sz w:val="24"/>
          <w:szCs w:val="24"/>
        </w:rPr>
        <w:lastRenderedPageBreak/>
        <w:t>Summer Associate, Revenue Operations:</w:t>
      </w:r>
    </w:p>
    <w:p w14:paraId="6F11006E" w14:textId="77777777" w:rsidR="00E3663E" w:rsidRDefault="007017B4">
      <w:pPr>
        <w:numPr>
          <w:ilvl w:val="0"/>
          <w:numId w:val="1"/>
        </w:numPr>
        <w:spacing w:after="0" w:line="240" w:lineRule="auto"/>
        <w:rPr>
          <w:sz w:val="24"/>
          <w:szCs w:val="24"/>
        </w:rPr>
      </w:pPr>
      <w:r>
        <w:rPr>
          <w:sz w:val="24"/>
          <w:szCs w:val="24"/>
        </w:rPr>
        <w:t>The Revenue Operations Associate will play an integral role in the overall organization as they support all aspects of</w:t>
      </w:r>
      <w:r>
        <w:rPr>
          <w:sz w:val="24"/>
          <w:szCs w:val="24"/>
        </w:rPr>
        <w:t xml:space="preserve"> the P33 revenue generation and fundraising from an internal operations perspective. </w:t>
      </w:r>
    </w:p>
    <w:p w14:paraId="7A4A695A" w14:textId="77777777" w:rsidR="00E3663E" w:rsidRDefault="007017B4">
      <w:pPr>
        <w:numPr>
          <w:ilvl w:val="0"/>
          <w:numId w:val="1"/>
        </w:numPr>
        <w:spacing w:after="0" w:line="240" w:lineRule="auto"/>
        <w:rPr>
          <w:sz w:val="24"/>
          <w:szCs w:val="24"/>
        </w:rPr>
      </w:pPr>
      <w:r>
        <w:rPr>
          <w:sz w:val="24"/>
          <w:szCs w:val="24"/>
        </w:rPr>
        <w:t>Projects will be focused on designing and implementing revenue generation strategies for P33, optimizing P33’s development processes to create efficiency and scale, devel</w:t>
      </w:r>
      <w:r>
        <w:rPr>
          <w:sz w:val="24"/>
          <w:szCs w:val="24"/>
        </w:rPr>
        <w:t xml:space="preserve">oping forecasts and analyses to support long term financial growth, and expanding P33’s sales and fundraising pipeline. Demonstrated experience or interest sales, nonprofit fundraising, venture fundraising, or revenue operations is a plus. </w:t>
      </w:r>
    </w:p>
    <w:p w14:paraId="13B8A965" w14:textId="77777777" w:rsidR="00E3663E" w:rsidRDefault="00E3663E">
      <w:pPr>
        <w:spacing w:after="0" w:line="240" w:lineRule="auto"/>
        <w:rPr>
          <w:b/>
          <w:sz w:val="24"/>
          <w:szCs w:val="24"/>
        </w:rPr>
      </w:pPr>
    </w:p>
    <w:p w14:paraId="2E47395F" w14:textId="77777777" w:rsidR="00E3663E" w:rsidRDefault="007017B4">
      <w:pPr>
        <w:spacing w:after="0" w:line="240" w:lineRule="auto"/>
      </w:pPr>
      <w:r>
        <w:rPr>
          <w:b/>
          <w:sz w:val="24"/>
          <w:szCs w:val="24"/>
        </w:rPr>
        <w:t>Summer Associa</w:t>
      </w:r>
      <w:r>
        <w:rPr>
          <w:b/>
          <w:sz w:val="24"/>
          <w:szCs w:val="24"/>
        </w:rPr>
        <w:t>te, Workforce Solutions:</w:t>
      </w:r>
    </w:p>
    <w:p w14:paraId="7D70B565" w14:textId="77777777" w:rsidR="00E3663E" w:rsidRDefault="007017B4">
      <w:pPr>
        <w:numPr>
          <w:ilvl w:val="0"/>
          <w:numId w:val="8"/>
        </w:numPr>
        <w:spacing w:after="0" w:line="240" w:lineRule="auto"/>
        <w:rPr>
          <w:sz w:val="24"/>
          <w:szCs w:val="24"/>
        </w:rPr>
      </w:pPr>
      <w:r>
        <w:rPr>
          <w:sz w:val="24"/>
          <w:szCs w:val="24"/>
        </w:rPr>
        <w:t>The Workforce Solutions Associate will support P33’s Talent Team to advance our goals of ensuring Chicago’s economy has the digital talent to thrive and becoming a national leader in inclusive tech growth so that all Chicagoans have access to high-wage car</w:t>
      </w:r>
      <w:r>
        <w:rPr>
          <w:sz w:val="24"/>
          <w:szCs w:val="24"/>
        </w:rPr>
        <w:t>eers in the digital economy.</w:t>
      </w:r>
    </w:p>
    <w:p w14:paraId="67EBD342" w14:textId="77777777" w:rsidR="00E3663E" w:rsidRDefault="007017B4">
      <w:pPr>
        <w:numPr>
          <w:ilvl w:val="0"/>
          <w:numId w:val="8"/>
        </w:numPr>
        <w:spacing w:after="0" w:line="240" w:lineRule="auto"/>
        <w:rPr>
          <w:sz w:val="24"/>
          <w:szCs w:val="24"/>
        </w:rPr>
      </w:pPr>
      <w:r>
        <w:rPr>
          <w:sz w:val="24"/>
          <w:szCs w:val="24"/>
        </w:rPr>
        <w:t xml:space="preserve">Projects will focus on supporting engagement efforts with P33’s Tech Talent Alliance, executing programs and initiatives like P33’s Strong Start initiative, and contributing to the implementation of events that amplify the </w:t>
      </w:r>
      <w:proofErr w:type="spellStart"/>
      <w:r>
        <w:rPr>
          <w:sz w:val="24"/>
          <w:szCs w:val="24"/>
        </w:rPr>
        <w:t>Tech</w:t>
      </w:r>
      <w:r>
        <w:rPr>
          <w:sz w:val="24"/>
          <w:szCs w:val="24"/>
        </w:rPr>
        <w:t>Chicago</w:t>
      </w:r>
      <w:proofErr w:type="spellEnd"/>
      <w:r>
        <w:rPr>
          <w:sz w:val="24"/>
          <w:szCs w:val="24"/>
        </w:rPr>
        <w:t xml:space="preserve"> brand/P33’s talent attraction &amp; retention efforts.</w:t>
      </w:r>
    </w:p>
    <w:p w14:paraId="5D1476A6" w14:textId="77777777" w:rsidR="00E3663E" w:rsidRDefault="00E3663E">
      <w:pPr>
        <w:spacing w:after="0" w:line="240" w:lineRule="auto"/>
        <w:rPr>
          <w:sz w:val="24"/>
          <w:szCs w:val="24"/>
        </w:rPr>
      </w:pPr>
    </w:p>
    <w:p w14:paraId="751898D1" w14:textId="77777777" w:rsidR="00E3663E" w:rsidRDefault="007017B4">
      <w:pPr>
        <w:spacing w:after="0" w:line="240" w:lineRule="auto"/>
        <w:rPr>
          <w:b/>
          <w:sz w:val="24"/>
          <w:szCs w:val="24"/>
        </w:rPr>
      </w:pPr>
      <w:r>
        <w:rPr>
          <w:b/>
          <w:sz w:val="24"/>
          <w:szCs w:val="24"/>
        </w:rPr>
        <w:t>Summer Associate, Marketing &amp; Communications:</w:t>
      </w:r>
    </w:p>
    <w:p w14:paraId="4BAB73F3" w14:textId="77777777" w:rsidR="00E3663E" w:rsidRDefault="007017B4">
      <w:pPr>
        <w:numPr>
          <w:ilvl w:val="0"/>
          <w:numId w:val="3"/>
        </w:numPr>
        <w:spacing w:after="0" w:line="240" w:lineRule="auto"/>
        <w:rPr>
          <w:sz w:val="24"/>
          <w:szCs w:val="24"/>
        </w:rPr>
      </w:pPr>
      <w:r>
        <w:rPr>
          <w:sz w:val="24"/>
          <w:szCs w:val="24"/>
        </w:rPr>
        <w:t>The Marketing &amp; Communications Associate will support P33’s Marketing &amp; Communications Team to amplify Chicago’s success stories, identify new opportu</w:t>
      </w:r>
      <w:r>
        <w:rPr>
          <w:sz w:val="24"/>
          <w:szCs w:val="24"/>
        </w:rPr>
        <w:t xml:space="preserve">nities for Chicago to drive technology leadership, and drive P33’s marketing products forward. </w:t>
      </w:r>
    </w:p>
    <w:p w14:paraId="0B8C0C05" w14:textId="77777777" w:rsidR="00E3663E" w:rsidRDefault="007017B4">
      <w:pPr>
        <w:numPr>
          <w:ilvl w:val="0"/>
          <w:numId w:val="3"/>
        </w:numPr>
        <w:spacing w:after="0" w:line="240" w:lineRule="auto"/>
        <w:rPr>
          <w:sz w:val="24"/>
          <w:szCs w:val="24"/>
        </w:rPr>
      </w:pPr>
      <w:r>
        <w:rPr>
          <w:sz w:val="24"/>
          <w:szCs w:val="24"/>
        </w:rPr>
        <w:t>Projects will focus on developing and executing social media/digital outreach campaigns, securing local and national media coverage, executing branded events li</w:t>
      </w:r>
      <w:r>
        <w:rPr>
          <w:sz w:val="24"/>
          <w:szCs w:val="24"/>
        </w:rPr>
        <w:t xml:space="preserve">ke </w:t>
      </w:r>
      <w:proofErr w:type="spellStart"/>
      <w:r>
        <w:rPr>
          <w:sz w:val="24"/>
          <w:szCs w:val="24"/>
        </w:rPr>
        <w:t>TechChicago</w:t>
      </w:r>
      <w:proofErr w:type="spellEnd"/>
      <w:r>
        <w:rPr>
          <w:sz w:val="24"/>
          <w:szCs w:val="24"/>
        </w:rPr>
        <w:t xml:space="preserve"> Week, and growing the overall </w:t>
      </w:r>
      <w:proofErr w:type="spellStart"/>
      <w:r>
        <w:rPr>
          <w:sz w:val="24"/>
          <w:szCs w:val="24"/>
        </w:rPr>
        <w:t>TechChicago</w:t>
      </w:r>
      <w:proofErr w:type="spellEnd"/>
      <w:r>
        <w:rPr>
          <w:sz w:val="24"/>
          <w:szCs w:val="24"/>
        </w:rPr>
        <w:t xml:space="preserve"> brand. Demonstrated experience or interest in brand management, digital marketing, and/or media &amp; public relations is a plus.</w:t>
      </w:r>
    </w:p>
    <w:p w14:paraId="16B5CE05" w14:textId="77777777" w:rsidR="00E3663E" w:rsidRDefault="00E3663E">
      <w:pPr>
        <w:spacing w:after="0" w:line="240" w:lineRule="auto"/>
        <w:rPr>
          <w:sz w:val="24"/>
          <w:szCs w:val="24"/>
        </w:rPr>
      </w:pPr>
    </w:p>
    <w:p w14:paraId="57AD641E" w14:textId="77777777" w:rsidR="00E3663E" w:rsidRDefault="007017B4">
      <w:pPr>
        <w:spacing w:after="0" w:line="240" w:lineRule="auto"/>
        <w:rPr>
          <w:b/>
          <w:sz w:val="24"/>
          <w:szCs w:val="24"/>
        </w:rPr>
      </w:pPr>
      <w:r>
        <w:rPr>
          <w:b/>
          <w:sz w:val="24"/>
          <w:szCs w:val="24"/>
        </w:rPr>
        <w:t xml:space="preserve">Summer Associate, Data &amp; </w:t>
      </w:r>
      <w:proofErr w:type="gramStart"/>
      <w:r>
        <w:rPr>
          <w:b/>
          <w:sz w:val="24"/>
          <w:szCs w:val="24"/>
        </w:rPr>
        <w:t>Insights :</w:t>
      </w:r>
      <w:proofErr w:type="gramEnd"/>
    </w:p>
    <w:p w14:paraId="31E6A59F" w14:textId="77777777" w:rsidR="00E3663E" w:rsidRDefault="007017B4">
      <w:pPr>
        <w:numPr>
          <w:ilvl w:val="0"/>
          <w:numId w:val="2"/>
        </w:numPr>
        <w:spacing w:after="0" w:line="240" w:lineRule="auto"/>
        <w:rPr>
          <w:sz w:val="24"/>
          <w:szCs w:val="24"/>
        </w:rPr>
      </w:pPr>
      <w:r>
        <w:rPr>
          <w:sz w:val="24"/>
          <w:szCs w:val="24"/>
        </w:rPr>
        <w:t>The Data &amp; Insights Associate will s</w:t>
      </w:r>
      <w:r>
        <w:rPr>
          <w:sz w:val="24"/>
          <w:szCs w:val="24"/>
        </w:rPr>
        <w:t xml:space="preserve">upport P33’s Impact Team to help our organization improve our data and insights infrastructure and operationalize our impact measurements strategies across all P33’s strategic focus areas. </w:t>
      </w:r>
    </w:p>
    <w:p w14:paraId="786C8C9D" w14:textId="77777777" w:rsidR="00E3663E" w:rsidRDefault="007017B4">
      <w:pPr>
        <w:numPr>
          <w:ilvl w:val="0"/>
          <w:numId w:val="2"/>
        </w:numPr>
        <w:spacing w:after="0" w:line="240" w:lineRule="auto"/>
        <w:rPr>
          <w:sz w:val="24"/>
          <w:szCs w:val="24"/>
        </w:rPr>
      </w:pPr>
      <w:r>
        <w:rPr>
          <w:sz w:val="24"/>
          <w:szCs w:val="24"/>
        </w:rPr>
        <w:t>Projects will focus on analyzing data and generating insights to s</w:t>
      </w:r>
      <w:r>
        <w:rPr>
          <w:sz w:val="24"/>
          <w:szCs w:val="24"/>
        </w:rPr>
        <w:t>hape P33’s program strategy, conducting research studies to improve equity and inclusion in regional education and employment policy, and supporting efforts to amplify and drive adoption of the Tech Chicago Equity Index (launching in 2023).</w:t>
      </w:r>
    </w:p>
    <w:p w14:paraId="775B6AA7" w14:textId="77777777" w:rsidR="00E3663E" w:rsidRDefault="00E3663E">
      <w:pPr>
        <w:spacing w:after="0" w:line="240" w:lineRule="auto"/>
        <w:rPr>
          <w:sz w:val="24"/>
          <w:szCs w:val="24"/>
        </w:rPr>
      </w:pPr>
    </w:p>
    <w:p w14:paraId="0917802F" w14:textId="77777777" w:rsidR="00E3663E" w:rsidRDefault="007017B4">
      <w:pPr>
        <w:spacing w:after="0" w:line="240" w:lineRule="auto"/>
        <w:rPr>
          <w:b/>
          <w:sz w:val="24"/>
          <w:szCs w:val="24"/>
        </w:rPr>
      </w:pPr>
      <w:r>
        <w:rPr>
          <w:b/>
          <w:sz w:val="24"/>
          <w:szCs w:val="24"/>
        </w:rPr>
        <w:t>Summer Associa</w:t>
      </w:r>
      <w:r>
        <w:rPr>
          <w:b/>
          <w:sz w:val="24"/>
          <w:szCs w:val="24"/>
        </w:rPr>
        <w:t xml:space="preserve">te, Science &amp; Deep </w:t>
      </w:r>
      <w:proofErr w:type="gramStart"/>
      <w:r>
        <w:rPr>
          <w:b/>
          <w:sz w:val="24"/>
          <w:szCs w:val="24"/>
        </w:rPr>
        <w:t>Tech :</w:t>
      </w:r>
      <w:proofErr w:type="gramEnd"/>
    </w:p>
    <w:p w14:paraId="659D33C2" w14:textId="77777777" w:rsidR="00E3663E" w:rsidRDefault="007017B4">
      <w:pPr>
        <w:numPr>
          <w:ilvl w:val="0"/>
          <w:numId w:val="6"/>
        </w:numPr>
        <w:spacing w:after="0" w:line="240" w:lineRule="auto"/>
        <w:rPr>
          <w:sz w:val="24"/>
          <w:szCs w:val="24"/>
        </w:rPr>
      </w:pPr>
      <w:bookmarkStart w:id="0" w:name="_heading=h.gjdgxs" w:colFirst="0" w:colLast="0"/>
      <w:bookmarkEnd w:id="0"/>
      <w:r>
        <w:rPr>
          <w:sz w:val="24"/>
          <w:szCs w:val="24"/>
        </w:rPr>
        <w:t>The Science &amp; Deep Tech Associate will support P33’s Regional Priorities Team as they work to activate Chicago’s quantum sciences ecosystem, expand opportunities for life-sciences startups, and establish clusters of innovation tha</w:t>
      </w:r>
      <w:r>
        <w:rPr>
          <w:sz w:val="24"/>
          <w:szCs w:val="24"/>
        </w:rPr>
        <w:t>t spur regional economic development that address community needs.</w:t>
      </w:r>
    </w:p>
    <w:p w14:paraId="5AD78B84" w14:textId="77777777" w:rsidR="00E3663E" w:rsidRDefault="007017B4">
      <w:pPr>
        <w:numPr>
          <w:ilvl w:val="0"/>
          <w:numId w:val="6"/>
        </w:numPr>
        <w:spacing w:after="0" w:line="240" w:lineRule="auto"/>
        <w:rPr>
          <w:sz w:val="24"/>
          <w:szCs w:val="24"/>
        </w:rPr>
      </w:pPr>
      <w:r>
        <w:rPr>
          <w:sz w:val="24"/>
          <w:szCs w:val="24"/>
        </w:rPr>
        <w:lastRenderedPageBreak/>
        <w:t>Projects will focus on conducting research to develop and drive understanding around Chicago’s deep tech assets and expanding P33’s community and ecosystem building efforts in the quantum s</w:t>
      </w:r>
      <w:r>
        <w:rPr>
          <w:sz w:val="24"/>
          <w:szCs w:val="24"/>
        </w:rPr>
        <w:t>ciences, life sciences, and climate-tech sectors.</w:t>
      </w:r>
    </w:p>
    <w:p w14:paraId="1A103254" w14:textId="77777777" w:rsidR="00E3663E" w:rsidRDefault="00E3663E">
      <w:pPr>
        <w:spacing w:after="0" w:line="240" w:lineRule="auto"/>
        <w:rPr>
          <w:sz w:val="24"/>
          <w:szCs w:val="24"/>
        </w:rPr>
      </w:pPr>
    </w:p>
    <w:p w14:paraId="7A677F27" w14:textId="77777777" w:rsidR="00E3663E" w:rsidRDefault="007017B4">
      <w:pPr>
        <w:spacing w:after="0" w:line="276" w:lineRule="auto"/>
        <w:rPr>
          <w:sz w:val="24"/>
          <w:szCs w:val="24"/>
        </w:rPr>
      </w:pPr>
      <w:r>
        <w:rPr>
          <w:sz w:val="24"/>
          <w:szCs w:val="24"/>
        </w:rPr>
        <w:t>Please Note: Internship roles are Chicago-based hybrid roles. Onsite Tues-Thurs. Work from home Mondays and Fridays. (P33 is located at 1234 W. Fulton Market, Chicago, IL 60607)</w:t>
      </w:r>
    </w:p>
    <w:p w14:paraId="6F85F5AC" w14:textId="77777777" w:rsidR="00E3663E" w:rsidRDefault="007017B4">
      <w:pPr>
        <w:spacing w:after="0" w:line="240" w:lineRule="auto"/>
        <w:rPr>
          <w:color w:val="000000"/>
          <w:sz w:val="24"/>
          <w:szCs w:val="24"/>
        </w:rPr>
      </w:pPr>
      <w:r>
        <w:rPr>
          <w:color w:val="000000"/>
          <w:sz w:val="24"/>
          <w:szCs w:val="24"/>
        </w:rPr>
        <w:t xml:space="preserve"> </w:t>
      </w:r>
    </w:p>
    <w:p w14:paraId="012EC717" w14:textId="77777777" w:rsidR="00E3663E" w:rsidRDefault="007017B4">
      <w:pPr>
        <w:spacing w:after="0" w:line="240" w:lineRule="auto"/>
        <w:rPr>
          <w:b/>
          <w:color w:val="000000"/>
          <w:sz w:val="24"/>
          <w:szCs w:val="24"/>
          <w:u w:val="single"/>
        </w:rPr>
      </w:pPr>
      <w:r>
        <w:rPr>
          <w:b/>
          <w:color w:val="000000"/>
          <w:sz w:val="24"/>
          <w:szCs w:val="24"/>
          <w:u w:val="single"/>
        </w:rPr>
        <w:t>Key Qualifications</w:t>
      </w:r>
      <w:r>
        <w:rPr>
          <w:b/>
          <w:color w:val="000000"/>
          <w:sz w:val="24"/>
          <w:szCs w:val="24"/>
        </w:rPr>
        <w:t xml:space="preserve"> </w:t>
      </w:r>
    </w:p>
    <w:p w14:paraId="7A987DB7" w14:textId="77777777" w:rsidR="00E3663E" w:rsidRDefault="00E3663E">
      <w:pPr>
        <w:pBdr>
          <w:top w:val="nil"/>
          <w:left w:val="nil"/>
          <w:bottom w:val="nil"/>
          <w:right w:val="nil"/>
          <w:between w:val="nil"/>
        </w:pBdr>
        <w:spacing w:after="0" w:line="240" w:lineRule="auto"/>
        <w:rPr>
          <w:sz w:val="24"/>
          <w:szCs w:val="24"/>
        </w:rPr>
      </w:pPr>
    </w:p>
    <w:p w14:paraId="471BD6CF" w14:textId="77777777" w:rsidR="00E3663E" w:rsidRDefault="007017B4">
      <w:pPr>
        <w:pBdr>
          <w:top w:val="nil"/>
          <w:left w:val="nil"/>
          <w:bottom w:val="nil"/>
          <w:right w:val="nil"/>
          <w:between w:val="nil"/>
        </w:pBdr>
        <w:spacing w:after="0" w:line="240" w:lineRule="auto"/>
        <w:rPr>
          <w:sz w:val="24"/>
          <w:szCs w:val="24"/>
        </w:rPr>
      </w:pPr>
      <w:r>
        <w:rPr>
          <w:color w:val="000000"/>
          <w:sz w:val="24"/>
          <w:szCs w:val="24"/>
        </w:rPr>
        <w:t xml:space="preserve">To be considered for an internship at P33, candidates must be currently enrolled as a graduate student or MBA candidate </w:t>
      </w:r>
      <w:r>
        <w:rPr>
          <w:sz w:val="24"/>
          <w:szCs w:val="24"/>
        </w:rPr>
        <w:t>at</w:t>
      </w:r>
      <w:r>
        <w:rPr>
          <w:color w:val="000000"/>
          <w:sz w:val="24"/>
          <w:szCs w:val="24"/>
        </w:rPr>
        <w:t xml:space="preserve"> an accredited College or University program</w:t>
      </w:r>
      <w:r>
        <w:rPr>
          <w:sz w:val="24"/>
          <w:szCs w:val="24"/>
        </w:rPr>
        <w:t xml:space="preserve"> with a target graduation date in 2024. We’re looking for Summer Associates who fit the fo</w:t>
      </w:r>
      <w:r>
        <w:rPr>
          <w:sz w:val="24"/>
          <w:szCs w:val="24"/>
        </w:rPr>
        <w:t>llowing profile:</w:t>
      </w:r>
    </w:p>
    <w:p w14:paraId="120C95D9" w14:textId="77777777" w:rsidR="00E3663E" w:rsidRDefault="00E3663E">
      <w:pPr>
        <w:pBdr>
          <w:top w:val="nil"/>
          <w:left w:val="nil"/>
          <w:bottom w:val="nil"/>
          <w:right w:val="nil"/>
          <w:between w:val="nil"/>
        </w:pBdr>
        <w:spacing w:after="0" w:line="240" w:lineRule="auto"/>
        <w:rPr>
          <w:sz w:val="24"/>
          <w:szCs w:val="24"/>
        </w:rPr>
      </w:pPr>
    </w:p>
    <w:p w14:paraId="07DD66B9" w14:textId="77777777" w:rsidR="00E3663E" w:rsidRDefault="007017B4">
      <w:pPr>
        <w:numPr>
          <w:ilvl w:val="0"/>
          <w:numId w:val="5"/>
        </w:numPr>
        <w:spacing w:after="0" w:line="240" w:lineRule="auto"/>
        <w:rPr>
          <w:sz w:val="24"/>
          <w:szCs w:val="24"/>
        </w:rPr>
      </w:pPr>
      <w:r>
        <w:rPr>
          <w:sz w:val="24"/>
          <w:szCs w:val="24"/>
        </w:rPr>
        <w:t>Contextual or working knowledge of the tech sector including talent/workforce development, venture capital, startup ecosystem building, technology commercialization, economic development, etc. are a plus!</w:t>
      </w:r>
    </w:p>
    <w:p w14:paraId="53BA8639" w14:textId="77777777" w:rsidR="00E3663E" w:rsidRDefault="007017B4">
      <w:pPr>
        <w:numPr>
          <w:ilvl w:val="0"/>
          <w:numId w:val="5"/>
        </w:numPr>
        <w:pBdr>
          <w:top w:val="nil"/>
          <w:left w:val="nil"/>
          <w:bottom w:val="nil"/>
          <w:right w:val="nil"/>
          <w:between w:val="nil"/>
        </w:pBdr>
        <w:spacing w:after="0" w:line="240" w:lineRule="auto"/>
        <w:rPr>
          <w:sz w:val="24"/>
          <w:szCs w:val="24"/>
        </w:rPr>
      </w:pPr>
      <w:r>
        <w:rPr>
          <w:sz w:val="24"/>
          <w:szCs w:val="24"/>
        </w:rPr>
        <w:t>Demonstrated professional or acad</w:t>
      </w:r>
      <w:r>
        <w:rPr>
          <w:sz w:val="24"/>
          <w:szCs w:val="24"/>
        </w:rPr>
        <w:t xml:space="preserve">emic experience in chosen focus area (Ventures, Revenue Ops, Marketing/Comms, Talent/Workforce development, Data analytics, Life Sciences, Quantum Sciences, </w:t>
      </w:r>
      <w:proofErr w:type="spellStart"/>
      <w:r>
        <w:rPr>
          <w:sz w:val="24"/>
          <w:szCs w:val="24"/>
        </w:rPr>
        <w:t>etc</w:t>
      </w:r>
      <w:proofErr w:type="spellEnd"/>
      <w:r>
        <w:rPr>
          <w:sz w:val="24"/>
          <w:szCs w:val="24"/>
        </w:rPr>
        <w:t xml:space="preserve">) </w:t>
      </w:r>
    </w:p>
    <w:p w14:paraId="35BC0955" w14:textId="77777777" w:rsidR="00E3663E" w:rsidRDefault="007017B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You’re a proactive individual who can anticipate challenges and develop solutions without bei</w:t>
      </w:r>
      <w:r>
        <w:rPr>
          <w:color w:val="000000"/>
          <w:sz w:val="24"/>
          <w:szCs w:val="24"/>
        </w:rPr>
        <w:t>ng told exactly how to approach a problem.</w:t>
      </w:r>
    </w:p>
    <w:p w14:paraId="09BEC671" w14:textId="77777777" w:rsidR="00E3663E" w:rsidRDefault="007017B4">
      <w:pPr>
        <w:numPr>
          <w:ilvl w:val="0"/>
          <w:numId w:val="5"/>
        </w:numPr>
        <w:pBdr>
          <w:top w:val="nil"/>
          <w:left w:val="nil"/>
          <w:bottom w:val="nil"/>
          <w:right w:val="nil"/>
          <w:between w:val="nil"/>
        </w:pBdr>
        <w:spacing w:after="0" w:line="240" w:lineRule="auto"/>
        <w:rPr>
          <w:color w:val="000000"/>
          <w:sz w:val="24"/>
          <w:szCs w:val="24"/>
        </w:rPr>
      </w:pPr>
      <w:bookmarkStart w:id="1" w:name="_heading=h.30j0zll" w:colFirst="0" w:colLast="0"/>
      <w:bookmarkEnd w:id="1"/>
      <w:r>
        <w:rPr>
          <w:color w:val="000000"/>
          <w:sz w:val="24"/>
          <w:szCs w:val="24"/>
        </w:rPr>
        <w:t xml:space="preserve">You can operate well both independently and collaboratively as a member of a team. </w:t>
      </w:r>
    </w:p>
    <w:p w14:paraId="76CF983E" w14:textId="77777777" w:rsidR="00E3663E" w:rsidRDefault="007017B4">
      <w:pPr>
        <w:numPr>
          <w:ilvl w:val="0"/>
          <w:numId w:val="5"/>
        </w:numPr>
        <w:pBdr>
          <w:top w:val="nil"/>
          <w:left w:val="nil"/>
          <w:bottom w:val="nil"/>
          <w:right w:val="nil"/>
          <w:between w:val="nil"/>
        </w:pBdr>
        <w:spacing w:after="0" w:line="240" w:lineRule="auto"/>
        <w:rPr>
          <w:color w:val="000000"/>
          <w:sz w:val="24"/>
          <w:szCs w:val="24"/>
        </w:rPr>
      </w:pPr>
      <w:bookmarkStart w:id="2" w:name="_heading=h.1fob9te" w:colFirst="0" w:colLast="0"/>
      <w:bookmarkEnd w:id="2"/>
      <w:r>
        <w:rPr>
          <w:color w:val="000000"/>
          <w:sz w:val="24"/>
          <w:szCs w:val="24"/>
        </w:rPr>
        <w:t>You can remain comfortable and focused even amid ambiguity and change.</w:t>
      </w:r>
    </w:p>
    <w:p w14:paraId="15106F66" w14:textId="77777777" w:rsidR="00E3663E" w:rsidRDefault="00E3663E">
      <w:pPr>
        <w:pBdr>
          <w:top w:val="nil"/>
          <w:left w:val="nil"/>
          <w:bottom w:val="nil"/>
          <w:right w:val="nil"/>
          <w:between w:val="nil"/>
        </w:pBdr>
        <w:spacing w:after="0" w:line="240" w:lineRule="auto"/>
        <w:rPr>
          <w:sz w:val="24"/>
          <w:szCs w:val="24"/>
        </w:rPr>
      </w:pPr>
    </w:p>
    <w:p w14:paraId="328E4CAF" w14:textId="77777777" w:rsidR="00E3663E" w:rsidRDefault="007017B4">
      <w:pPr>
        <w:pBdr>
          <w:top w:val="nil"/>
          <w:left w:val="nil"/>
          <w:bottom w:val="nil"/>
          <w:right w:val="nil"/>
          <w:between w:val="nil"/>
        </w:pBdr>
        <w:spacing w:after="0" w:line="240" w:lineRule="auto"/>
        <w:rPr>
          <w:color w:val="000000"/>
          <w:sz w:val="24"/>
          <w:szCs w:val="24"/>
        </w:rPr>
      </w:pPr>
      <w:r>
        <w:rPr>
          <w:color w:val="000000"/>
          <w:sz w:val="24"/>
          <w:szCs w:val="24"/>
        </w:rPr>
        <w:t xml:space="preserve">P33 utilizes Microsoft Office Suite. All applicants must </w:t>
      </w:r>
      <w:r>
        <w:rPr>
          <w:sz w:val="24"/>
          <w:szCs w:val="24"/>
        </w:rPr>
        <w:t>be proficient with</w:t>
      </w:r>
      <w:r>
        <w:rPr>
          <w:color w:val="000000"/>
          <w:sz w:val="24"/>
          <w:szCs w:val="24"/>
        </w:rPr>
        <w:t xml:space="preserve"> this software</w:t>
      </w:r>
    </w:p>
    <w:p w14:paraId="1820AAFF" w14:textId="77777777" w:rsidR="00E3663E" w:rsidRDefault="00E3663E">
      <w:pPr>
        <w:spacing w:after="0" w:line="240" w:lineRule="auto"/>
        <w:rPr>
          <w:color w:val="000000"/>
          <w:sz w:val="24"/>
          <w:szCs w:val="24"/>
        </w:rPr>
      </w:pPr>
    </w:p>
    <w:p w14:paraId="384CAED0" w14:textId="77777777" w:rsidR="00E3663E" w:rsidRDefault="007017B4">
      <w:pPr>
        <w:rPr>
          <w:color w:val="000000"/>
          <w:sz w:val="24"/>
          <w:szCs w:val="24"/>
          <w:u w:val="single"/>
        </w:rPr>
      </w:pPr>
      <w:r>
        <w:rPr>
          <w:b/>
          <w:color w:val="000000"/>
          <w:sz w:val="24"/>
          <w:szCs w:val="24"/>
          <w:u w:val="single"/>
        </w:rPr>
        <w:t>The Application &amp; Interview Process</w:t>
      </w:r>
    </w:p>
    <w:p w14:paraId="70DB218C" w14:textId="77777777" w:rsidR="00E3663E" w:rsidRDefault="007017B4">
      <w:pPr>
        <w:spacing w:after="0"/>
        <w:rPr>
          <w:color w:val="000000"/>
          <w:sz w:val="24"/>
          <w:szCs w:val="24"/>
        </w:rPr>
      </w:pPr>
      <w:r>
        <w:rPr>
          <w:color w:val="000000"/>
          <w:sz w:val="24"/>
          <w:szCs w:val="24"/>
        </w:rPr>
        <w:t>Applications for P33’s 2023 Summer Internships are now open</w:t>
      </w:r>
    </w:p>
    <w:p w14:paraId="21A2FCB6" w14:textId="77777777" w:rsidR="00E3663E" w:rsidRDefault="007017B4">
      <w:pPr>
        <w:numPr>
          <w:ilvl w:val="0"/>
          <w:numId w:val="4"/>
        </w:numPr>
        <w:pBdr>
          <w:top w:val="nil"/>
          <w:left w:val="nil"/>
          <w:bottom w:val="nil"/>
          <w:right w:val="nil"/>
          <w:between w:val="nil"/>
        </w:pBdr>
        <w:spacing w:after="0"/>
        <w:rPr>
          <w:color w:val="000000"/>
          <w:sz w:val="24"/>
          <w:szCs w:val="24"/>
        </w:rPr>
      </w:pPr>
      <w:r>
        <w:rPr>
          <w:b/>
          <w:color w:val="000000"/>
          <w:sz w:val="24"/>
          <w:szCs w:val="24"/>
        </w:rPr>
        <w:t xml:space="preserve">January </w:t>
      </w:r>
      <w:r>
        <w:rPr>
          <w:b/>
          <w:sz w:val="24"/>
          <w:szCs w:val="24"/>
        </w:rPr>
        <w:t>15</w:t>
      </w:r>
      <w:r>
        <w:rPr>
          <w:b/>
          <w:color w:val="000000"/>
          <w:sz w:val="24"/>
          <w:szCs w:val="24"/>
        </w:rPr>
        <w:t>, 2023</w:t>
      </w:r>
      <w:r>
        <w:rPr>
          <w:color w:val="000000"/>
          <w:sz w:val="24"/>
          <w:szCs w:val="24"/>
        </w:rPr>
        <w:t xml:space="preserve"> – Deadline for Application</w:t>
      </w:r>
    </w:p>
    <w:p w14:paraId="04C5878C" w14:textId="77777777" w:rsidR="00E3663E" w:rsidRDefault="007017B4">
      <w:pPr>
        <w:numPr>
          <w:ilvl w:val="0"/>
          <w:numId w:val="4"/>
        </w:numPr>
        <w:pBdr>
          <w:top w:val="nil"/>
          <w:left w:val="nil"/>
          <w:bottom w:val="nil"/>
          <w:right w:val="nil"/>
          <w:between w:val="nil"/>
        </w:pBdr>
        <w:spacing w:after="0"/>
        <w:rPr>
          <w:color w:val="000000"/>
          <w:sz w:val="24"/>
          <w:szCs w:val="24"/>
        </w:rPr>
      </w:pPr>
      <w:r>
        <w:rPr>
          <w:b/>
          <w:color w:val="000000"/>
          <w:sz w:val="24"/>
          <w:szCs w:val="24"/>
        </w:rPr>
        <w:t>January 2</w:t>
      </w:r>
      <w:r>
        <w:rPr>
          <w:b/>
          <w:sz w:val="24"/>
          <w:szCs w:val="24"/>
        </w:rPr>
        <w:t>3</w:t>
      </w:r>
      <w:r>
        <w:rPr>
          <w:b/>
          <w:color w:val="000000"/>
          <w:sz w:val="24"/>
          <w:szCs w:val="24"/>
        </w:rPr>
        <w:t>, 2023</w:t>
      </w:r>
      <w:r>
        <w:rPr>
          <w:color w:val="000000"/>
          <w:sz w:val="24"/>
          <w:szCs w:val="24"/>
        </w:rPr>
        <w:t xml:space="preserve"> – Invitations for interviews will be delivered by or before 1/2</w:t>
      </w:r>
      <w:r>
        <w:rPr>
          <w:sz w:val="24"/>
          <w:szCs w:val="24"/>
        </w:rPr>
        <w:t>3</w:t>
      </w:r>
      <w:r>
        <w:rPr>
          <w:color w:val="000000"/>
          <w:sz w:val="24"/>
          <w:szCs w:val="24"/>
        </w:rPr>
        <w:t>/23</w:t>
      </w:r>
    </w:p>
    <w:p w14:paraId="28EDA688" w14:textId="77777777" w:rsidR="00E3663E" w:rsidRDefault="007017B4">
      <w:pPr>
        <w:numPr>
          <w:ilvl w:val="0"/>
          <w:numId w:val="4"/>
        </w:numPr>
        <w:pBdr>
          <w:top w:val="nil"/>
          <w:left w:val="nil"/>
          <w:bottom w:val="nil"/>
          <w:right w:val="nil"/>
          <w:between w:val="nil"/>
        </w:pBdr>
        <w:spacing w:after="0"/>
        <w:rPr>
          <w:color w:val="000000"/>
          <w:sz w:val="24"/>
          <w:szCs w:val="24"/>
        </w:rPr>
      </w:pPr>
      <w:r>
        <w:rPr>
          <w:color w:val="000000"/>
          <w:sz w:val="24"/>
          <w:szCs w:val="24"/>
        </w:rPr>
        <w:t>Selected Applicants will be invited to participate in the interview process</w:t>
      </w:r>
    </w:p>
    <w:p w14:paraId="401A6A60" w14:textId="77777777" w:rsidR="00E3663E" w:rsidRDefault="007017B4">
      <w:pPr>
        <w:numPr>
          <w:ilvl w:val="1"/>
          <w:numId w:val="4"/>
        </w:numPr>
        <w:pBdr>
          <w:top w:val="nil"/>
          <w:left w:val="nil"/>
          <w:bottom w:val="nil"/>
          <w:right w:val="nil"/>
          <w:between w:val="nil"/>
        </w:pBdr>
        <w:spacing w:after="0"/>
        <w:rPr>
          <w:b/>
          <w:color w:val="000000"/>
          <w:sz w:val="24"/>
          <w:szCs w:val="24"/>
        </w:rPr>
      </w:pPr>
      <w:r>
        <w:rPr>
          <w:b/>
          <w:color w:val="000000"/>
          <w:sz w:val="24"/>
          <w:szCs w:val="24"/>
        </w:rPr>
        <w:t>Round 1</w:t>
      </w:r>
      <w:r>
        <w:rPr>
          <w:color w:val="000000"/>
          <w:sz w:val="24"/>
          <w:szCs w:val="24"/>
        </w:rPr>
        <w:t>: 30 Minute initial screening interview</w:t>
      </w:r>
    </w:p>
    <w:p w14:paraId="506FBCD7" w14:textId="77777777" w:rsidR="00E3663E" w:rsidRDefault="007017B4">
      <w:pPr>
        <w:numPr>
          <w:ilvl w:val="1"/>
          <w:numId w:val="4"/>
        </w:numPr>
        <w:pBdr>
          <w:top w:val="nil"/>
          <w:left w:val="nil"/>
          <w:bottom w:val="nil"/>
          <w:right w:val="nil"/>
          <w:between w:val="nil"/>
        </w:pBdr>
        <w:spacing w:after="0"/>
        <w:rPr>
          <w:b/>
          <w:color w:val="000000"/>
          <w:sz w:val="24"/>
          <w:szCs w:val="24"/>
        </w:rPr>
      </w:pPr>
      <w:r>
        <w:rPr>
          <w:b/>
          <w:color w:val="000000"/>
          <w:sz w:val="24"/>
          <w:szCs w:val="24"/>
        </w:rPr>
        <w:t>Round 2</w:t>
      </w:r>
      <w:r>
        <w:rPr>
          <w:color w:val="000000"/>
          <w:sz w:val="24"/>
          <w:szCs w:val="24"/>
        </w:rPr>
        <w:t>: 45 Minute Interview Discussion with a P33 Director or S</w:t>
      </w:r>
      <w:r>
        <w:rPr>
          <w:color w:val="000000"/>
          <w:sz w:val="24"/>
          <w:szCs w:val="24"/>
        </w:rPr>
        <w:t>enior Leader</w:t>
      </w:r>
    </w:p>
    <w:p w14:paraId="69AC6762" w14:textId="77777777" w:rsidR="00E3663E" w:rsidRDefault="007017B4">
      <w:pPr>
        <w:numPr>
          <w:ilvl w:val="0"/>
          <w:numId w:val="4"/>
        </w:numPr>
        <w:pBdr>
          <w:top w:val="nil"/>
          <w:left w:val="nil"/>
          <w:bottom w:val="nil"/>
          <w:right w:val="nil"/>
          <w:between w:val="nil"/>
        </w:pBdr>
        <w:spacing w:after="0"/>
        <w:rPr>
          <w:color w:val="000000"/>
          <w:sz w:val="24"/>
          <w:szCs w:val="24"/>
        </w:rPr>
      </w:pPr>
      <w:r>
        <w:rPr>
          <w:b/>
          <w:color w:val="000000"/>
          <w:sz w:val="24"/>
          <w:szCs w:val="24"/>
        </w:rPr>
        <w:t>February 20, 2023</w:t>
      </w:r>
      <w:r>
        <w:rPr>
          <w:color w:val="000000"/>
          <w:sz w:val="24"/>
          <w:szCs w:val="24"/>
        </w:rPr>
        <w:t xml:space="preserve"> – Final Offers will be made by or before 2/20/23</w:t>
      </w:r>
    </w:p>
    <w:p w14:paraId="16070E4B" w14:textId="77777777" w:rsidR="00E3663E" w:rsidRDefault="00E3663E">
      <w:pPr>
        <w:spacing w:after="0"/>
        <w:rPr>
          <w:color w:val="000000"/>
          <w:sz w:val="24"/>
          <w:szCs w:val="24"/>
        </w:rPr>
      </w:pPr>
    </w:p>
    <w:p w14:paraId="27BC181B" w14:textId="77777777" w:rsidR="00E3663E" w:rsidRDefault="007017B4">
      <w:pPr>
        <w:spacing w:after="0"/>
        <w:rPr>
          <w:color w:val="000000"/>
          <w:sz w:val="24"/>
          <w:szCs w:val="24"/>
          <w:u w:val="single"/>
        </w:rPr>
      </w:pPr>
      <w:r>
        <w:rPr>
          <w:b/>
          <w:color w:val="000000"/>
          <w:sz w:val="24"/>
          <w:szCs w:val="24"/>
          <w:u w:val="single"/>
        </w:rPr>
        <w:t>To Apply</w:t>
      </w:r>
    </w:p>
    <w:p w14:paraId="75F59ADF" w14:textId="77777777" w:rsidR="00E3663E" w:rsidRDefault="00E3663E">
      <w:pPr>
        <w:spacing w:after="0"/>
        <w:rPr>
          <w:color w:val="000000"/>
          <w:sz w:val="24"/>
          <w:szCs w:val="24"/>
        </w:rPr>
      </w:pPr>
    </w:p>
    <w:p w14:paraId="6A435FC2" w14:textId="77777777" w:rsidR="00E3663E" w:rsidRDefault="007017B4">
      <w:pPr>
        <w:rPr>
          <w:b/>
          <w:i/>
          <w:sz w:val="20"/>
          <w:szCs w:val="20"/>
          <w:u w:val="single"/>
        </w:rPr>
      </w:pPr>
      <w:r>
        <w:rPr>
          <w:color w:val="242424"/>
          <w:sz w:val="24"/>
          <w:szCs w:val="24"/>
        </w:rPr>
        <w:t xml:space="preserve">Submit your </w:t>
      </w:r>
      <w:r>
        <w:rPr>
          <w:b/>
          <w:color w:val="242424"/>
          <w:sz w:val="24"/>
          <w:szCs w:val="24"/>
        </w:rPr>
        <w:t>resume</w:t>
      </w:r>
      <w:r>
        <w:rPr>
          <w:color w:val="242424"/>
          <w:sz w:val="24"/>
          <w:szCs w:val="24"/>
        </w:rPr>
        <w:t xml:space="preserve"> and a </w:t>
      </w:r>
      <w:r>
        <w:rPr>
          <w:b/>
          <w:color w:val="242424"/>
          <w:sz w:val="24"/>
          <w:szCs w:val="24"/>
        </w:rPr>
        <w:t>cover letter</w:t>
      </w:r>
      <w:r>
        <w:rPr>
          <w:color w:val="242424"/>
          <w:sz w:val="24"/>
          <w:szCs w:val="24"/>
        </w:rPr>
        <w:t xml:space="preserve"> to us </w:t>
      </w:r>
      <w:hyperlink r:id="rId7">
        <w:r>
          <w:rPr>
            <w:color w:val="1155CC"/>
            <w:sz w:val="24"/>
            <w:szCs w:val="24"/>
            <w:u w:val="single"/>
          </w:rPr>
          <w:t>HERE</w:t>
        </w:r>
      </w:hyperlink>
    </w:p>
    <w:p w14:paraId="35BD9455" w14:textId="77777777" w:rsidR="00E3663E" w:rsidRDefault="007017B4">
      <w:pPr>
        <w:rPr>
          <w:i/>
          <w:color w:val="000000"/>
          <w:sz w:val="20"/>
          <w:szCs w:val="20"/>
          <w:u w:val="single"/>
        </w:rPr>
      </w:pPr>
      <w:r>
        <w:rPr>
          <w:b/>
          <w:i/>
          <w:color w:val="000000"/>
          <w:sz w:val="20"/>
          <w:szCs w:val="20"/>
          <w:u w:val="single"/>
        </w:rPr>
        <w:t>Equal Opportunity Employer</w:t>
      </w:r>
      <w:r>
        <w:rPr>
          <w:b/>
          <w:i/>
          <w:color w:val="000000"/>
          <w:sz w:val="20"/>
          <w:szCs w:val="20"/>
        </w:rPr>
        <w:t xml:space="preserve"> </w:t>
      </w:r>
    </w:p>
    <w:p w14:paraId="44F04836" w14:textId="77777777" w:rsidR="00E3663E" w:rsidRDefault="007017B4">
      <w:pPr>
        <w:rPr>
          <w:i/>
          <w:color w:val="000000"/>
          <w:sz w:val="20"/>
          <w:szCs w:val="20"/>
        </w:rPr>
      </w:pPr>
      <w:r>
        <w:rPr>
          <w:i/>
          <w:color w:val="000000"/>
          <w:sz w:val="20"/>
          <w:szCs w:val="20"/>
        </w:rPr>
        <w:t xml:space="preserve">P33 is committed to creating a diverse work environment and is proud to be an equal opportunity employer. The organization provides equal employment opportunities to all employees and applicants for employment and </w:t>
      </w:r>
      <w:r>
        <w:rPr>
          <w:i/>
          <w:color w:val="000000"/>
          <w:sz w:val="20"/>
          <w:szCs w:val="20"/>
        </w:rPr>
        <w:lastRenderedPageBreak/>
        <w:t>prohibits discrimination and harassment of</w:t>
      </w:r>
      <w:r>
        <w:rPr>
          <w:i/>
          <w:color w:val="000000"/>
          <w:sz w:val="20"/>
          <w:szCs w:val="20"/>
        </w:rPr>
        <w:t xml:space="preserve"> any type without regard to race, color, religion, age, sex, national origin, disability status, genetics, protected veteran status, sexual orientation, gender identity or expression, or any other characteristic protected by federal, state or local laws. T</w:t>
      </w:r>
      <w:r>
        <w:rPr>
          <w:i/>
          <w:color w:val="000000"/>
          <w:sz w:val="20"/>
          <w:szCs w:val="20"/>
        </w:rPr>
        <w:t xml:space="preserve">his policy applies to all terms and conditions of employment, including recruiting, hiring, placement, promotion, termination, layoff, recall, transfer, leaves of absence, compensation and training. </w:t>
      </w:r>
      <w:r>
        <w:rPr>
          <w:b/>
          <w:i/>
          <w:color w:val="000000"/>
          <w:sz w:val="20"/>
          <w:szCs w:val="20"/>
        </w:rPr>
        <w:t xml:space="preserve">If you need assistance or accommodation to complete this </w:t>
      </w:r>
      <w:r>
        <w:rPr>
          <w:b/>
          <w:i/>
          <w:color w:val="000000"/>
          <w:sz w:val="20"/>
          <w:szCs w:val="20"/>
        </w:rPr>
        <w:t xml:space="preserve">application due to a disability, you may contact us at </w:t>
      </w:r>
      <w:hyperlink r:id="rId8">
        <w:r>
          <w:rPr>
            <w:b/>
            <w:i/>
            <w:color w:val="0563C1"/>
            <w:sz w:val="20"/>
            <w:szCs w:val="20"/>
            <w:u w:val="single"/>
          </w:rPr>
          <w:t>hiring@P33chicago.com</w:t>
        </w:r>
      </w:hyperlink>
      <w:r>
        <w:rPr>
          <w:b/>
          <w:i/>
          <w:color w:val="000000"/>
          <w:sz w:val="20"/>
          <w:szCs w:val="20"/>
        </w:rPr>
        <w:t>.</w:t>
      </w:r>
    </w:p>
    <w:sectPr w:rsidR="00E366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75B"/>
    <w:multiLevelType w:val="multilevel"/>
    <w:tmpl w:val="02086CB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4031AF0"/>
    <w:multiLevelType w:val="multilevel"/>
    <w:tmpl w:val="4EAA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2B56D7"/>
    <w:multiLevelType w:val="multilevel"/>
    <w:tmpl w:val="69FEAF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BE40627"/>
    <w:multiLevelType w:val="multilevel"/>
    <w:tmpl w:val="49DC0C9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B3B7352"/>
    <w:multiLevelType w:val="multilevel"/>
    <w:tmpl w:val="DA1C0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C730EA"/>
    <w:multiLevelType w:val="multilevel"/>
    <w:tmpl w:val="6AC0E8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71A4777E"/>
    <w:multiLevelType w:val="multilevel"/>
    <w:tmpl w:val="EA3CC3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745828D8"/>
    <w:multiLevelType w:val="multilevel"/>
    <w:tmpl w:val="56C435F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6"/>
  </w:num>
  <w:num w:numId="2">
    <w:abstractNumId w:val="4"/>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3E"/>
    <w:rsid w:val="007017B4"/>
    <w:rsid w:val="00E3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9AC7"/>
  <w15:docId w15:val="{4E90CEA3-8CF1-433D-B2CB-A529D399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ring@P33chicago.com" TargetMode="External"/><Relationship Id="rId3" Type="http://schemas.openxmlformats.org/officeDocument/2006/relationships/styles" Target="styles.xml"/><Relationship Id="rId7" Type="http://schemas.openxmlformats.org/officeDocument/2006/relationships/hyperlink" Target="https://airtable.com/shr95lZXUqFC0HX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p6UFuty4gAvMELe1x579TUCOw==">AMUW2mVSfYoGmG+gpepffEKU9HEFZUnlwvOb3Hfx/WRIcuBxiTpVUK6Mtluf/w6FhaSorYfcWRUcWoL4cQbUBCdmL4ez+jSQCb6tSSXJDc5gQXRJAQT3ASODyqJs0NqPpSsYOIE2Y1JTYgvgHlvSEVkE2L7cJoybdw==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Shepherd</dc:creator>
  <cp:lastModifiedBy>KATERINA MOLONI</cp:lastModifiedBy>
  <cp:revision>2</cp:revision>
  <dcterms:created xsi:type="dcterms:W3CDTF">2022-12-19T18:30:00Z</dcterms:created>
  <dcterms:modified xsi:type="dcterms:W3CDTF">2022-12-19T18:30:00Z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0x010100DCD744748B0BA64FA20DD61F211598B3</vt:lpwstr>
  </property>
  <property fmtid="{D5CDD505-2E9C-101B-9397-08002B2CF9AE}" pid="3" name="MediaServiceImageTags">
    <vt:lpwstr/>
  </property>
</Properties>
</file>